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E4E" w:rsidRDefault="00001E4E" w:rsidP="00001E4E">
      <w:pPr>
        <w:jc w:val="center"/>
        <w:rPr>
          <w:rFonts w:ascii="BIZ UDPゴシック" w:eastAsia="BIZ UDPゴシック" w:hAnsi="BIZ UDPゴシック" w:cs="BIZ UDPゴシック"/>
          <w:sz w:val="30"/>
          <w:szCs w:val="30"/>
        </w:rPr>
      </w:pPr>
      <w:r>
        <w:rPr>
          <w:rFonts w:ascii="BIZ UDPゴシック" w:eastAsia="BIZ UDPゴシック" w:hAnsi="BIZ UDPゴシック" w:cs="BIZ UDPゴシック"/>
          <w:sz w:val="30"/>
          <w:szCs w:val="30"/>
        </w:rPr>
        <w:t>公園内行為許可申請に伴う誓約書</w:t>
      </w:r>
    </w:p>
    <w:p w:rsidR="00001E4E" w:rsidRPr="00BB2E34" w:rsidRDefault="00001E4E" w:rsidP="00001E4E">
      <w:pPr>
        <w:jc w:val="right"/>
        <w:rPr>
          <w:rFonts w:ascii="BIZ UDPゴシック" w:eastAsia="BIZ UDPゴシック" w:hAnsi="BIZ UDPゴシック" w:cs="BIZ UDPゴシック"/>
          <w:color w:val="FF0000"/>
          <w:sz w:val="24"/>
          <w:szCs w:val="24"/>
        </w:rPr>
      </w:pPr>
    </w:p>
    <w:p w:rsidR="00001E4E" w:rsidRPr="008D7E5E" w:rsidRDefault="00001E4E" w:rsidP="00001E4E">
      <w:pPr>
        <w:spacing w:line="331" w:lineRule="auto"/>
        <w:ind w:hanging="425"/>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公園内行為許可申請に当たっては、次の内容をご確認の上、□にレを記入し誓約します。</w:t>
      </w:r>
    </w:p>
    <w:p w:rsidR="00001E4E" w:rsidRPr="008D7E5E" w:rsidRDefault="00001E4E" w:rsidP="00001E4E">
      <w:pPr>
        <w:spacing w:line="331" w:lineRule="auto"/>
        <w:ind w:hanging="141"/>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　秩序または風俗を乱す行為や公園等を破損する等の行為、他の公園利用者への迷惑行為を行わないことを誓約します。</w:t>
      </w:r>
    </w:p>
    <w:p w:rsidR="00001E4E" w:rsidRPr="008D7E5E" w:rsidRDefault="00001E4E" w:rsidP="00001E4E">
      <w:pPr>
        <w:spacing w:line="331" w:lineRule="auto"/>
        <w:ind w:hanging="141"/>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　公園の使用に当たっては、中津市都市公園条例、及び各種法令、並びに公園管理者の指示を遵守し、節度ある公園の使用を約束します。</w:t>
      </w:r>
    </w:p>
    <w:p w:rsidR="00001E4E" w:rsidRPr="008D7E5E" w:rsidRDefault="00001E4E" w:rsidP="00001E4E">
      <w:pPr>
        <w:spacing w:line="331" w:lineRule="auto"/>
        <w:ind w:hanging="141"/>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　直火による火の使用はしないことを約束します。また、火気を使用する場合は消防署への届出を提出します。</w:t>
      </w:r>
    </w:p>
    <w:p w:rsidR="00001E4E" w:rsidRPr="008D7E5E" w:rsidRDefault="00001E4E" w:rsidP="00001E4E">
      <w:pPr>
        <w:spacing w:line="331" w:lineRule="auto"/>
        <w:ind w:hanging="141"/>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　公園の使用後は、発生したゴミの持帰りと清掃やグラウンド整備等を行い轍</w:t>
      </w:r>
      <w:r>
        <w:rPr>
          <w:rFonts w:ascii="BIZ UDPゴシック" w:eastAsia="BIZ UDPゴシック" w:hAnsi="BIZ UDPゴシック" w:cs="BIZ UDPゴシック" w:hint="eastAsia"/>
          <w:sz w:val="22"/>
          <w:szCs w:val="22"/>
        </w:rPr>
        <w:t>跡</w:t>
      </w:r>
      <w:r w:rsidRPr="008D7E5E">
        <w:rPr>
          <w:rFonts w:ascii="BIZ UDPゴシック" w:eastAsia="BIZ UDPゴシック" w:hAnsi="BIZ UDPゴシック" w:cs="BIZ UDPゴシック"/>
          <w:sz w:val="22"/>
          <w:szCs w:val="22"/>
        </w:rPr>
        <w:t>等がないように</w:t>
      </w:r>
      <w:r>
        <w:rPr>
          <w:rFonts w:ascii="BIZ UDPゴシック" w:eastAsia="BIZ UDPゴシック" w:hAnsi="BIZ UDPゴシック" w:cs="BIZ UDPゴシック" w:hint="eastAsia"/>
          <w:sz w:val="22"/>
          <w:szCs w:val="22"/>
        </w:rPr>
        <w:t>原</w:t>
      </w:r>
      <w:r w:rsidRPr="008D7E5E">
        <w:rPr>
          <w:rFonts w:ascii="BIZ UDPゴシック" w:eastAsia="BIZ UDPゴシック" w:hAnsi="BIZ UDPゴシック" w:cs="BIZ UDPゴシック"/>
          <w:sz w:val="22"/>
          <w:szCs w:val="22"/>
        </w:rPr>
        <w:t>状回復を必ず実施することを約束します。</w:t>
      </w:r>
    </w:p>
    <w:p w:rsidR="00001E4E" w:rsidRPr="008D7E5E" w:rsidRDefault="00001E4E" w:rsidP="00001E4E">
      <w:pPr>
        <w:spacing w:line="331" w:lineRule="auto"/>
        <w:ind w:hanging="141"/>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　中津市暴力団排除条例第６条に基づき、公園内行為の使用が暴力団の利益となる活動に該当すると認められるときは、申請を許可されず、又は取り消されても異議のないことを誓約します。</w:t>
      </w:r>
    </w:p>
    <w:p w:rsidR="00001E4E" w:rsidRPr="008D7E5E" w:rsidRDefault="00001E4E" w:rsidP="00001E4E">
      <w:pPr>
        <w:ind w:hanging="141"/>
        <w:rPr>
          <w:rFonts w:ascii="BIZ UDPゴシック" w:eastAsia="BIZ UDPゴシック" w:hAnsi="BIZ UDPゴシック" w:cs="BIZ UDPゴシック"/>
          <w:sz w:val="22"/>
          <w:szCs w:val="22"/>
        </w:rPr>
      </w:pPr>
    </w:p>
    <w:tbl>
      <w:tblPr>
        <w:tblW w:w="9165" w:type="dxa"/>
        <w:tblLayout w:type="fixed"/>
        <w:tblLook w:val="0400" w:firstRow="0" w:lastRow="0" w:firstColumn="0" w:lastColumn="0" w:noHBand="0" w:noVBand="1"/>
      </w:tblPr>
      <w:tblGrid>
        <w:gridCol w:w="1140"/>
        <w:gridCol w:w="915"/>
        <w:gridCol w:w="7110"/>
      </w:tblGrid>
      <w:tr w:rsidR="00001E4E" w:rsidRPr="008D7E5E" w:rsidTr="00D31075">
        <w:trPr>
          <w:trHeight w:val="465"/>
        </w:trPr>
        <w:tc>
          <w:tcPr>
            <w:tcW w:w="916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01E4E" w:rsidRPr="008D7E5E" w:rsidRDefault="00001E4E" w:rsidP="00D31075">
            <w:pPr>
              <w:widowControl/>
              <w:jc w:val="left"/>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sz w:val="22"/>
                <w:szCs w:val="22"/>
              </w:rPr>
              <w:t>公園内行為許可に</w:t>
            </w:r>
            <w:r w:rsidRPr="008D7E5E">
              <w:rPr>
                <w:rFonts w:ascii="BIZ UDPゴシック" w:eastAsia="BIZ UDPゴシック" w:hAnsi="BIZ UDPゴシック" w:cs="BIZ UDPゴシック"/>
                <w:color w:val="000000"/>
                <w:sz w:val="22"/>
                <w:szCs w:val="22"/>
              </w:rPr>
              <w:t>必要</w:t>
            </w:r>
            <w:r w:rsidRPr="008D7E5E">
              <w:rPr>
                <w:rFonts w:ascii="BIZ UDPゴシック" w:eastAsia="BIZ UDPゴシック" w:hAnsi="BIZ UDPゴシック" w:cs="BIZ UDPゴシック"/>
                <w:sz w:val="22"/>
                <w:szCs w:val="22"/>
              </w:rPr>
              <w:t>な</w:t>
            </w:r>
            <w:r>
              <w:rPr>
                <w:rFonts w:ascii="BIZ UDPゴシック" w:eastAsia="BIZ UDPゴシック" w:hAnsi="BIZ UDPゴシック" w:cs="BIZ UDPゴシック" w:hint="eastAsia"/>
                <w:sz w:val="22"/>
                <w:szCs w:val="22"/>
              </w:rPr>
              <w:t>申請</w:t>
            </w:r>
            <w:r w:rsidRPr="008D7E5E">
              <w:rPr>
                <w:rFonts w:ascii="BIZ UDPゴシック" w:eastAsia="BIZ UDPゴシック" w:hAnsi="BIZ UDPゴシック" w:cs="BIZ UDPゴシック"/>
                <w:sz w:val="22"/>
                <w:szCs w:val="22"/>
              </w:rPr>
              <w:t>又は添付書類</w:t>
            </w:r>
          </w:p>
        </w:tc>
      </w:tr>
      <w:tr w:rsidR="00001E4E" w:rsidRPr="008D7E5E" w:rsidTr="00D31075">
        <w:trPr>
          <w:trHeight w:val="465"/>
        </w:trPr>
        <w:tc>
          <w:tcPr>
            <w:tcW w:w="2055" w:type="dxa"/>
            <w:gridSpan w:val="2"/>
            <w:tcBorders>
              <w:top w:val="nil"/>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center"/>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w:t>
            </w:r>
            <w:r w:rsidRPr="008D7E5E">
              <w:rPr>
                <w:rFonts w:ascii="BIZ UDPゴシック" w:eastAsia="BIZ UDPゴシック" w:hAnsi="BIZ UDPゴシック" w:cs="BIZ UDPゴシック"/>
                <w:sz w:val="22"/>
                <w:szCs w:val="22"/>
              </w:rPr>
              <w:t>あり</w:t>
            </w:r>
          </w:p>
        </w:tc>
        <w:tc>
          <w:tcPr>
            <w:tcW w:w="7110" w:type="dxa"/>
            <w:tcBorders>
              <w:top w:val="nil"/>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left"/>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公園内行為許可申請書</w:t>
            </w:r>
            <w:r w:rsidRPr="008D7E5E">
              <w:rPr>
                <w:rFonts w:ascii="BIZ UDPゴシック" w:eastAsia="BIZ UDPゴシック" w:hAnsi="BIZ UDPゴシック" w:cs="BIZ UDPゴシック"/>
                <w:sz w:val="22"/>
                <w:szCs w:val="22"/>
              </w:rPr>
              <w:t>（本申請）</w:t>
            </w:r>
          </w:p>
        </w:tc>
      </w:tr>
      <w:tr w:rsidR="00001E4E" w:rsidRPr="008D7E5E" w:rsidTr="00D31075">
        <w:trPr>
          <w:trHeight w:val="465"/>
        </w:trPr>
        <w:tc>
          <w:tcPr>
            <w:tcW w:w="2055" w:type="dxa"/>
            <w:gridSpan w:val="2"/>
            <w:tcBorders>
              <w:top w:val="nil"/>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center"/>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w:t>
            </w:r>
            <w:r w:rsidRPr="008D7E5E">
              <w:rPr>
                <w:rFonts w:ascii="BIZ UDPゴシック" w:eastAsia="BIZ UDPゴシック" w:hAnsi="BIZ UDPゴシック" w:cs="BIZ UDPゴシック"/>
                <w:sz w:val="22"/>
                <w:szCs w:val="22"/>
              </w:rPr>
              <w:t>あり</w:t>
            </w:r>
          </w:p>
        </w:tc>
        <w:tc>
          <w:tcPr>
            <w:tcW w:w="7110" w:type="dxa"/>
            <w:tcBorders>
              <w:top w:val="nil"/>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left"/>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催し等の概要が分かる資料</w:t>
            </w:r>
          </w:p>
        </w:tc>
      </w:tr>
      <w:tr w:rsidR="00001E4E" w:rsidRPr="008D7E5E" w:rsidTr="00D31075">
        <w:trPr>
          <w:trHeight w:val="465"/>
        </w:trPr>
        <w:tc>
          <w:tcPr>
            <w:tcW w:w="2055" w:type="dxa"/>
            <w:gridSpan w:val="2"/>
            <w:tcBorders>
              <w:top w:val="nil"/>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center"/>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w:t>
            </w:r>
            <w:r w:rsidRPr="008D7E5E">
              <w:rPr>
                <w:rFonts w:ascii="BIZ UDPゴシック" w:eastAsia="BIZ UDPゴシック" w:hAnsi="BIZ UDPゴシック" w:cs="BIZ UDPゴシック"/>
                <w:sz w:val="22"/>
                <w:szCs w:val="22"/>
              </w:rPr>
              <w:t>あり</w:t>
            </w:r>
          </w:p>
        </w:tc>
        <w:tc>
          <w:tcPr>
            <w:tcW w:w="7110" w:type="dxa"/>
            <w:tcBorders>
              <w:top w:val="nil"/>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left"/>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位置図など、</w:t>
            </w:r>
            <w:r w:rsidRPr="008D7E5E">
              <w:rPr>
                <w:rFonts w:ascii="BIZ UDPゴシック" w:eastAsia="BIZ UDPゴシック" w:hAnsi="BIZ UDPゴシック" w:cs="BIZ UDPゴシック"/>
                <w:sz w:val="22"/>
                <w:szCs w:val="22"/>
              </w:rPr>
              <w:t>公園内の</w:t>
            </w:r>
            <w:r w:rsidRPr="008D7E5E">
              <w:rPr>
                <w:rFonts w:ascii="BIZ UDPゴシック" w:eastAsia="BIZ UDPゴシック" w:hAnsi="BIZ UDPゴシック" w:cs="BIZ UDPゴシック"/>
                <w:color w:val="000000"/>
                <w:sz w:val="22"/>
                <w:szCs w:val="22"/>
              </w:rPr>
              <w:t>催し等を行う位置</w:t>
            </w:r>
            <w:r w:rsidRPr="008D7E5E">
              <w:rPr>
                <w:rFonts w:ascii="BIZ UDPゴシック" w:eastAsia="BIZ UDPゴシック" w:hAnsi="BIZ UDPゴシック" w:cs="BIZ UDPゴシック"/>
                <w:sz w:val="22"/>
                <w:szCs w:val="22"/>
              </w:rPr>
              <w:t>や場所</w:t>
            </w:r>
            <w:r w:rsidRPr="008D7E5E">
              <w:rPr>
                <w:rFonts w:ascii="BIZ UDPゴシック" w:eastAsia="BIZ UDPゴシック" w:hAnsi="BIZ UDPゴシック" w:cs="BIZ UDPゴシック"/>
                <w:color w:val="000000"/>
                <w:sz w:val="22"/>
                <w:szCs w:val="22"/>
              </w:rPr>
              <w:t>が分かる資料</w:t>
            </w:r>
          </w:p>
        </w:tc>
      </w:tr>
      <w:tr w:rsidR="00001E4E" w:rsidRPr="008D7E5E" w:rsidTr="00D31075">
        <w:trPr>
          <w:trHeight w:val="405"/>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center"/>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w:t>
            </w:r>
            <w:r w:rsidRPr="008D7E5E">
              <w:rPr>
                <w:rFonts w:ascii="BIZ UDPゴシック" w:eastAsia="BIZ UDPゴシック" w:hAnsi="BIZ UDPゴシック" w:cs="BIZ UDPゴシック"/>
                <w:sz w:val="22"/>
                <w:szCs w:val="22"/>
              </w:rPr>
              <w:t>あり</w:t>
            </w:r>
          </w:p>
        </w:tc>
        <w:tc>
          <w:tcPr>
            <w:tcW w:w="915" w:type="dxa"/>
            <w:tcBorders>
              <w:top w:val="single" w:sz="4" w:space="0" w:color="000000"/>
              <w:left w:val="nil"/>
              <w:bottom w:val="single" w:sz="4" w:space="0" w:color="000000"/>
              <w:right w:val="single" w:sz="4" w:space="0" w:color="000000"/>
            </w:tcBorders>
            <w:vAlign w:val="center"/>
          </w:tcPr>
          <w:p w:rsidR="00001E4E" w:rsidRPr="008D7E5E" w:rsidRDefault="00001E4E" w:rsidP="00D31075">
            <w:pPr>
              <w:widowControl/>
              <w:jc w:val="center"/>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sz w:val="22"/>
                <w:szCs w:val="22"/>
              </w:rPr>
              <w:t>□なし</w:t>
            </w:r>
          </w:p>
        </w:tc>
        <w:tc>
          <w:tcPr>
            <w:tcW w:w="7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1E4E" w:rsidRPr="008D7E5E" w:rsidRDefault="00001E4E" w:rsidP="00D31075">
            <w:pPr>
              <w:widowControl/>
              <w:jc w:val="left"/>
              <w:rPr>
                <w:rFonts w:ascii="BIZ UDPゴシック" w:eastAsia="BIZ UDPゴシック" w:hAnsi="BIZ UDPゴシック" w:cs="BIZ UDPゴシック"/>
                <w:color w:val="000000"/>
                <w:sz w:val="22"/>
                <w:szCs w:val="22"/>
              </w:rPr>
            </w:pPr>
            <w:r w:rsidRPr="008D7E5E">
              <w:rPr>
                <w:rFonts w:ascii="BIZ UDPゴシック" w:eastAsia="BIZ UDPゴシック" w:hAnsi="BIZ UDPゴシック" w:cs="BIZ UDPゴシック"/>
                <w:color w:val="000000"/>
                <w:sz w:val="22"/>
                <w:szCs w:val="22"/>
              </w:rPr>
              <w:t>上記のほか、催し内容に応じて</w:t>
            </w:r>
            <w:r w:rsidRPr="008D7E5E">
              <w:rPr>
                <w:rFonts w:ascii="BIZ UDPゴシック" w:eastAsia="BIZ UDPゴシック" w:hAnsi="BIZ UDPゴシック" w:cs="BIZ UDPゴシック"/>
                <w:sz w:val="22"/>
                <w:szCs w:val="22"/>
              </w:rPr>
              <w:t>公園管理者</w:t>
            </w:r>
            <w:r w:rsidRPr="008D7E5E">
              <w:rPr>
                <w:rFonts w:ascii="BIZ UDPゴシック" w:eastAsia="BIZ UDPゴシック" w:hAnsi="BIZ UDPゴシック" w:cs="BIZ UDPゴシック"/>
                <w:color w:val="000000"/>
                <w:sz w:val="22"/>
                <w:szCs w:val="22"/>
              </w:rPr>
              <w:t>が必要と認めた資料</w:t>
            </w:r>
          </w:p>
        </w:tc>
      </w:tr>
    </w:tbl>
    <w:p w:rsidR="00001E4E" w:rsidRPr="008D7E5E" w:rsidRDefault="00001E4E" w:rsidP="00001E4E">
      <w:pPr>
        <w:ind w:left="-566" w:right="-549"/>
        <w:rPr>
          <w:rFonts w:ascii="BIZ UDPゴシック" w:eastAsia="BIZ UDPゴシック" w:hAnsi="BIZ UDPゴシック" w:cs="BIZ UDPゴシック"/>
          <w:sz w:val="22"/>
          <w:szCs w:val="22"/>
        </w:rPr>
      </w:pPr>
    </w:p>
    <w:p w:rsidR="00001E4E" w:rsidRPr="008D7E5E" w:rsidRDefault="00001E4E" w:rsidP="00001E4E">
      <w:pPr>
        <w:ind w:left="-566" w:right="-549"/>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 xml:space="preserve">　今回の公園内行為申請に関して、上記項目をすべて確認しました。また、申請書の内容の不備により、申請が許可されず、又は、取り消されたとしても異議のないことを誓約します。</w:t>
      </w:r>
    </w:p>
    <w:p w:rsidR="00001E4E" w:rsidRPr="008D7E5E" w:rsidRDefault="00001E4E" w:rsidP="00001E4E">
      <w:pPr>
        <w:ind w:left="-566" w:right="-549"/>
        <w:rPr>
          <w:rFonts w:ascii="BIZ UDPゴシック" w:eastAsia="BIZ UDPゴシック" w:hAnsi="BIZ UDPゴシック" w:cs="BIZ UDPゴシック"/>
          <w:sz w:val="22"/>
          <w:szCs w:val="22"/>
        </w:rPr>
      </w:pPr>
    </w:p>
    <w:p w:rsidR="00001E4E" w:rsidRPr="008D7E5E" w:rsidRDefault="00001E4E" w:rsidP="00001E4E">
      <w:pPr>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令和</w:t>
      </w:r>
      <w:r>
        <w:rPr>
          <w:rFonts w:ascii="BIZ UDPゴシック" w:eastAsia="BIZ UDPゴシック" w:hAnsi="BIZ UDPゴシック" w:cs="BIZ UDPゴシック" w:hint="eastAsia"/>
          <w:sz w:val="22"/>
          <w:szCs w:val="22"/>
        </w:rPr>
        <w:t xml:space="preserve">　　　</w:t>
      </w:r>
      <w:r w:rsidRPr="008D7E5E">
        <w:rPr>
          <w:rFonts w:ascii="BIZ UDPゴシック" w:eastAsia="BIZ UDPゴシック" w:hAnsi="BIZ UDPゴシック" w:cs="BIZ UDPゴシック"/>
          <w:sz w:val="22"/>
          <w:szCs w:val="22"/>
        </w:rPr>
        <w:t>年</w:t>
      </w:r>
      <w:r>
        <w:rPr>
          <w:rFonts w:ascii="BIZ UDPゴシック" w:eastAsia="BIZ UDPゴシック" w:hAnsi="BIZ UDPゴシック" w:cs="BIZ UDPゴシック" w:hint="eastAsia"/>
          <w:sz w:val="22"/>
          <w:szCs w:val="22"/>
        </w:rPr>
        <w:t xml:space="preserve">　　　</w:t>
      </w:r>
      <w:r w:rsidRPr="008D7E5E">
        <w:rPr>
          <w:rFonts w:ascii="BIZ UDPゴシック" w:eastAsia="BIZ UDPゴシック" w:hAnsi="BIZ UDPゴシック" w:cs="BIZ UDPゴシック"/>
          <w:sz w:val="22"/>
          <w:szCs w:val="22"/>
        </w:rPr>
        <w:t>月</w:t>
      </w:r>
      <w:r>
        <w:rPr>
          <w:rFonts w:ascii="BIZ UDPゴシック" w:eastAsia="BIZ UDPゴシック" w:hAnsi="BIZ UDPゴシック" w:cs="BIZ UDPゴシック" w:hint="eastAsia"/>
          <w:sz w:val="22"/>
          <w:szCs w:val="22"/>
        </w:rPr>
        <w:t xml:space="preserve">　　　</w:t>
      </w:r>
      <w:r w:rsidRPr="008D7E5E">
        <w:rPr>
          <w:rFonts w:ascii="BIZ UDPゴシック" w:eastAsia="BIZ UDPゴシック" w:hAnsi="BIZ UDPゴシック" w:cs="BIZ UDPゴシック"/>
          <w:sz w:val="22"/>
          <w:szCs w:val="22"/>
        </w:rPr>
        <w:t>日</w:t>
      </w:r>
      <w:r>
        <w:rPr>
          <w:rFonts w:ascii="BIZ UDPゴシック" w:eastAsia="BIZ UDPゴシック" w:hAnsi="BIZ UDPゴシック" w:cs="BIZ UDPゴシック" w:hint="eastAsia"/>
          <w:sz w:val="22"/>
          <w:szCs w:val="22"/>
        </w:rPr>
        <w:t xml:space="preserve">　　　　　　 　　</w:t>
      </w:r>
      <w:r w:rsidRPr="008D7E5E">
        <w:rPr>
          <w:rFonts w:ascii="BIZ UDPゴシック" w:eastAsia="BIZ UDPゴシック" w:hAnsi="BIZ UDPゴシック" w:cs="BIZ UDPゴシック"/>
          <w:sz w:val="22"/>
          <w:szCs w:val="22"/>
        </w:rPr>
        <w:t>住　所</w:t>
      </w:r>
    </w:p>
    <w:p w:rsidR="00001E4E" w:rsidRPr="008D7E5E" w:rsidRDefault="00001E4E" w:rsidP="00001E4E">
      <w:pPr>
        <w:rPr>
          <w:rFonts w:ascii="BIZ UDPゴシック" w:eastAsia="BIZ UDPゴシック" w:hAnsi="BIZ UDPゴシック" w:cs="BIZ UDPゴシック"/>
          <w:sz w:val="22"/>
          <w:szCs w:val="22"/>
        </w:rPr>
      </w:pPr>
      <w:r w:rsidRPr="008D7E5E">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hint="eastAsia"/>
          <w:sz w:val="22"/>
          <w:szCs w:val="22"/>
        </w:rPr>
        <w:t xml:space="preserve">　　</w:t>
      </w:r>
      <w:r w:rsidRPr="008D7E5E">
        <w:rPr>
          <w:rFonts w:ascii="BIZ UDPゴシック" w:eastAsia="BIZ UDPゴシック" w:hAnsi="BIZ UDPゴシック" w:cs="BIZ UDPゴシック"/>
          <w:sz w:val="22"/>
          <w:szCs w:val="22"/>
        </w:rPr>
        <w:t xml:space="preserve"> 申請者　　 </w:t>
      </w:r>
    </w:p>
    <w:p w:rsidR="00001E4E" w:rsidRPr="008D7E5E" w:rsidRDefault="00001E4E" w:rsidP="00001E4E">
      <w:pPr>
        <w:ind w:firstLineChars="1675" w:firstLine="3685"/>
        <w:rPr>
          <w:rFonts w:ascii="BIZ UDPゴシック" w:eastAsia="BIZ UDPゴシック" w:hAnsi="BIZ UDPゴシック" w:cs="BIZ UDPゴシック"/>
          <w:sz w:val="22"/>
          <w:szCs w:val="22"/>
          <w:u w:val="single"/>
        </w:rPr>
      </w:pPr>
      <w:r w:rsidRPr="008D7E5E">
        <w:rPr>
          <w:rFonts w:ascii="BIZ UDPゴシック" w:eastAsia="BIZ UDPゴシック" w:hAnsi="BIZ UDPゴシック" w:cs="BIZ UDPゴシック"/>
          <w:sz w:val="22"/>
          <w:szCs w:val="22"/>
          <w:u w:val="single"/>
        </w:rPr>
        <w:t xml:space="preserve">氏　名　　　　　　　　　　　　　　　</w:t>
      </w:r>
      <w:r>
        <w:rPr>
          <w:rFonts w:ascii="BIZ UDPゴシック" w:eastAsia="BIZ UDPゴシック" w:hAnsi="BIZ UDPゴシック" w:cs="BIZ UDPゴシック" w:hint="eastAsia"/>
          <w:sz w:val="22"/>
          <w:szCs w:val="22"/>
          <w:u w:val="single"/>
        </w:rPr>
        <w:t xml:space="preserve">　　　　　　　　　　　　　 </w:t>
      </w:r>
      <w:r>
        <w:rPr>
          <w:rFonts w:ascii="BIZ UDPゴシック" w:eastAsia="BIZ UDPゴシック" w:hAnsi="BIZ UDPゴシック" w:cs="BIZ UDPゴシック"/>
          <w:sz w:val="22"/>
          <w:szCs w:val="22"/>
          <w:u w:val="single"/>
        </w:rPr>
        <w:t xml:space="preserve">         </w:t>
      </w:r>
      <w:r w:rsidRPr="008D7E5E">
        <w:rPr>
          <w:rFonts w:ascii="BIZ UDPゴシック" w:eastAsia="BIZ UDPゴシック" w:hAnsi="BIZ UDPゴシック" w:cs="BIZ UDPゴシック" w:hint="eastAsia"/>
          <w:color w:val="FFFFFF" w:themeColor="background1"/>
          <w:sz w:val="22"/>
          <w:szCs w:val="22"/>
          <w:u w:val="single"/>
        </w:rPr>
        <w:t>印</w:t>
      </w:r>
    </w:p>
    <w:p w:rsidR="00D338C4" w:rsidRPr="00001E4E" w:rsidRDefault="00D338C4">
      <w:bookmarkStart w:id="0" w:name="_GoBack"/>
      <w:bookmarkEnd w:id="0"/>
    </w:p>
    <w:sectPr w:rsidR="00D338C4" w:rsidRPr="00001E4E" w:rsidSect="00BB2E34">
      <w:pgSz w:w="11906" w:h="16838"/>
      <w:pgMar w:top="-381" w:right="1145" w:bottom="0" w:left="141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4E"/>
    <w:rsid w:val="00001E4E"/>
    <w:rsid w:val="00D338C4"/>
    <w:rsid w:val="00F61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A783FA-E29B-457F-8048-C4791239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1E4E"/>
    <w:pPr>
      <w:widowControl w:val="0"/>
      <w:jc w:val="both"/>
    </w:pPr>
    <w:rPr>
      <w:rFonts w:ascii="游明朝" w:eastAsia="游明朝" w:hAnsi="游明朝" w:cs="游明朝"/>
      <w:kern w:val="0"/>
      <w:szCs w:val="21"/>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2025008</dc:creator>
  <cp:keywords/>
  <dc:description/>
  <cp:lastModifiedBy>2025008</cp:lastModifiedBy>
  <cp:revision>1</cp:revision>
  <dcterms:created xsi:type="dcterms:W3CDTF">2026-04-23T23:34:00Z</dcterms:created>
  <dcterms:modified xsi:type="dcterms:W3CDTF">2026-04-23T23:36:00Z</dcterms:modified>
</cp:coreProperties>
</file>